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748" w:rsidRDefault="00FA770B" w14:paraId="6AF19B90" w14:textId="5FB09B0B">
      <w:r>
        <w:t>AP 4.8 Reading Guide-Continuity and Change from c. 1450-c. 1750</w:t>
      </w:r>
    </w:p>
    <w:p w:rsidR="00FA770B" w:rsidRDefault="00FA770B" w14:paraId="1538E312" w14:textId="214C49BF">
      <w:r w:rsidR="4F9C8619">
        <w:rPr/>
        <w:t xml:space="preserve">SWBAT: Explain how economic developments </w:t>
      </w:r>
      <w:r w:rsidR="4F9C8619">
        <w:rPr/>
        <w:t>from c. 1450-c. 1750</w:t>
      </w:r>
      <w:r w:rsidR="4F9C8619">
        <w:rPr/>
        <w:t xml:space="preserve"> affected social structures over time</w:t>
      </w:r>
    </w:p>
    <w:p w:rsidR="4F9C8619" w:rsidP="4F9C8619" w:rsidRDefault="4F9C8619" w14:paraId="2CFA83B1" w14:textId="19C0DBB8">
      <w:pPr>
        <w:pStyle w:val="Normal"/>
      </w:pPr>
      <w:r w:rsidR="4F9C8619">
        <w:rPr/>
        <w:t xml:space="preserve">Main Points: </w:t>
      </w:r>
    </w:p>
    <w:p w:rsidR="4F9C8619" w:rsidP="4F9C8619" w:rsidRDefault="4F9C8619" w14:paraId="558F9953" w14:textId="0570D69A">
      <w:pPr>
        <w:pStyle w:val="Normal"/>
      </w:pPr>
      <w:r w:rsidRPr="4F9C8619" w:rsidR="4F9C8619">
        <w:rPr>
          <w:rFonts w:ascii="Calibri" w:hAnsi="Calibri" w:eastAsia="Calibri" w:cs="Calibri"/>
          <w:noProof w:val="0"/>
          <w:sz w:val="22"/>
          <w:szCs w:val="22"/>
          <w:lang w:val="en-US"/>
        </w:rPr>
        <w:t xml:space="preserve">The interconnection of the Eastern and Western Hemispheres, made possible by transoceanic voyaging, transformed trade and had a significant social impact on the world. </w:t>
      </w:r>
    </w:p>
    <w:p w:rsidR="4F9C8619" w:rsidP="4F9C8619" w:rsidRDefault="4F9C8619" w14:paraId="4F2FFFB2" w14:textId="5159E353">
      <w:pPr>
        <w:pStyle w:val="Normal"/>
      </w:pPr>
      <w:r w:rsidRPr="4F9C8619" w:rsidR="4F9C8619">
        <w:rPr>
          <w:rFonts w:ascii="Calibri" w:hAnsi="Calibri" w:eastAsia="Calibri" w:cs="Calibri"/>
          <w:noProof w:val="0"/>
          <w:sz w:val="22"/>
          <w:szCs w:val="22"/>
          <w:lang w:val="en-US"/>
        </w:rPr>
        <w:t xml:space="preserve">Knowledge, scientific learning, and technology from the Classical, Islamic, and Asian worlds spread, facilitating European technological developments and innovation. </w:t>
      </w:r>
    </w:p>
    <w:p w:rsidR="4F9C8619" w:rsidP="4F9C8619" w:rsidRDefault="4F9C8619" w14:paraId="60DB09C1" w14:textId="37B65CCE">
      <w:pPr>
        <w:pStyle w:val="Normal"/>
      </w:pPr>
      <w:r w:rsidRPr="4F9C8619" w:rsidR="4F9C8619">
        <w:rPr>
          <w:rFonts w:ascii="Calibri" w:hAnsi="Calibri" w:eastAsia="Calibri" w:cs="Calibri"/>
          <w:noProof w:val="0"/>
          <w:sz w:val="22"/>
          <w:szCs w:val="22"/>
          <w:lang w:val="en-US"/>
        </w:rPr>
        <w:t>The developments included the production of new tools, innovations in ship designs, and an improved understanding of regional wind and currents patterns—all of which made transoceanic travel and trade possible.</w:t>
      </w:r>
    </w:p>
    <w:p w:rsidR="4F9C8619" w:rsidP="4F9C8619" w:rsidRDefault="4F9C8619" w14:paraId="589F5F48" w14:textId="715AF32B">
      <w:pPr>
        <w:pStyle w:val="Normal"/>
      </w:pPr>
      <w:r w:rsidRPr="4F9C8619" w:rsidR="4F9C8619">
        <w:rPr>
          <w:rFonts w:ascii="Calibri" w:hAnsi="Calibri" w:eastAsia="Calibri" w:cs="Calibri"/>
          <w:noProof w:val="0"/>
          <w:sz w:val="22"/>
          <w:szCs w:val="22"/>
          <w:lang w:val="en-US"/>
        </w:rPr>
        <w:t xml:space="preserve">Although the world’s productive systems continued to be heavily centered on agriculture, major changes occurred in agricultural labor, the systems and locations of manufacturing, gender and social structures, and environmental processes. </w:t>
      </w:r>
    </w:p>
    <w:p w:rsidR="4F9C8619" w:rsidP="4F9C8619" w:rsidRDefault="4F9C8619" w14:paraId="5213ECB5" w14:textId="7B157985">
      <w:pPr>
        <w:pStyle w:val="Normal"/>
      </w:pPr>
      <w:r w:rsidRPr="4F9C8619" w:rsidR="4F9C8619">
        <w:rPr>
          <w:rFonts w:ascii="Calibri" w:hAnsi="Calibri" w:eastAsia="Calibri" w:cs="Calibri"/>
          <w:noProof w:val="0"/>
          <w:sz w:val="22"/>
          <w:szCs w:val="22"/>
          <w:lang w:val="en-US"/>
        </w:rPr>
        <w:t xml:space="preserve">The demand for labor intensified as a result of the growing global demand for raw materials and finished products. Traditional peasant agriculture increased and changed in nature, plantations expanded, and the Atlantic slave trade developed and intensified. </w:t>
      </w:r>
    </w:p>
    <w:p w:rsidR="4F9C8619" w:rsidP="4F9C8619" w:rsidRDefault="4F9C8619" w14:paraId="0602BD56" w14:textId="238FE272">
      <w:pPr>
        <w:pStyle w:val="Normal"/>
      </w:pPr>
      <w:r w:rsidRPr="4F9C8619" w:rsidR="4F9C8619">
        <w:rPr>
          <w:rFonts w:ascii="Calibri" w:hAnsi="Calibri" w:eastAsia="Calibri" w:cs="Calibri"/>
          <w:noProof w:val="0"/>
          <w:sz w:val="22"/>
          <w:szCs w:val="22"/>
          <w:lang w:val="en-US"/>
        </w:rPr>
        <w:t>Empires achieved increased scope and influence around the world, shaping and being shaped by the diverse populations they incorporated.</w:t>
      </w:r>
    </w:p>
    <w:p w:rsidR="4F9C8619" w:rsidP="4F9C8619" w:rsidRDefault="4F9C8619" w14:paraId="02B26C6A" w14:textId="050A7541">
      <w:pPr>
        <w:pStyle w:val="Normal"/>
      </w:pPr>
      <w:r w:rsidRPr="4F9C8619" w:rsidR="4F9C8619">
        <w:rPr>
          <w:rFonts w:ascii="Calibri" w:hAnsi="Calibri" w:eastAsia="Calibri" w:cs="Calibri"/>
          <w:noProof w:val="0"/>
          <w:sz w:val="22"/>
          <w:szCs w:val="22"/>
          <w:lang w:val="en-US"/>
        </w:rPr>
        <w:t>Economic disputes led to rivalries and conflict between states</w:t>
      </w:r>
    </w:p>
    <w:p w:rsidR="00FA770B" w:rsidP="00FA770B" w:rsidRDefault="00FA770B" w14:paraId="06B5F2D7" w14:textId="43985F94">
      <w:pPr>
        <w:pStyle w:val="ListParagraph"/>
        <w:numPr>
          <w:ilvl w:val="0"/>
          <w:numId w:val="1"/>
        </w:numPr>
      </w:pPr>
      <w:r>
        <w:t>Continuity and Change from c. 1450 to c. 1750</w:t>
      </w:r>
    </w:p>
    <w:p w:rsidR="00FA770B" w:rsidP="00FA770B" w:rsidRDefault="00FA770B" w14:paraId="479778FF" w14:textId="7A5A2D06">
      <w:pPr>
        <w:pStyle w:val="ListParagraph"/>
        <w:numPr>
          <w:ilvl w:val="1"/>
          <w:numId w:val="1"/>
        </w:numPr>
      </w:pPr>
      <w:r>
        <w:t>What were different elements that affected societies during this time period?</w:t>
      </w:r>
    </w:p>
    <w:p w:rsidR="00FA770B" w:rsidP="00FA770B" w:rsidRDefault="00FA770B" w14:paraId="707E44ED" w14:textId="2706FC87">
      <w:pPr>
        <w:pStyle w:val="ListParagraph"/>
        <w:numPr>
          <w:ilvl w:val="0"/>
          <w:numId w:val="1"/>
        </w:numPr>
      </w:pPr>
      <w:r>
        <w:t>Transoceanic Travel and Trade</w:t>
      </w:r>
    </w:p>
    <w:p w:rsidR="00FA770B" w:rsidP="00FA770B" w:rsidRDefault="00FA770B" w14:paraId="52128755" w14:textId="2FB1F8BA">
      <w:pPr>
        <w:pStyle w:val="ListParagraph"/>
        <w:numPr>
          <w:ilvl w:val="1"/>
          <w:numId w:val="1"/>
        </w:numPr>
      </w:pPr>
      <w:r>
        <w:t>What was the technology that made trade easier and how was it adopted?</w:t>
      </w:r>
    </w:p>
    <w:p w:rsidR="00FA770B" w:rsidP="00FA770B" w:rsidRDefault="00FA770B" w14:paraId="599FD335" w14:textId="444C8ED3">
      <w:pPr>
        <w:pStyle w:val="ListParagraph"/>
        <w:numPr>
          <w:ilvl w:val="1"/>
          <w:numId w:val="1"/>
        </w:numPr>
      </w:pPr>
      <w:r>
        <w:t xml:space="preserve">What was the Atlantic System, the Columbian Exchange, and what were their effects? </w:t>
      </w:r>
    </w:p>
    <w:p w:rsidR="00FA770B" w:rsidP="00FA770B" w:rsidRDefault="00FA770B" w14:paraId="243719CE" w14:textId="747A8213">
      <w:pPr>
        <w:pStyle w:val="ListParagraph"/>
        <w:numPr>
          <w:ilvl w:val="0"/>
          <w:numId w:val="1"/>
        </w:numPr>
      </w:pPr>
      <w:r>
        <w:t>Economic Changes</w:t>
      </w:r>
    </w:p>
    <w:p w:rsidR="00FA770B" w:rsidP="00FA770B" w:rsidRDefault="00FA770B" w14:paraId="1ADCFCEE" w14:textId="57AA3B32">
      <w:pPr>
        <w:pStyle w:val="ListParagraph"/>
        <w:numPr>
          <w:ilvl w:val="1"/>
          <w:numId w:val="1"/>
        </w:numPr>
      </w:pPr>
      <w:r>
        <w:t>Describe the integration, contact, and conflict that European traders experienced and their effects.</w:t>
      </w:r>
    </w:p>
    <w:p w:rsidR="00FA770B" w:rsidP="00FA770B" w:rsidRDefault="00FA770B" w14:paraId="38ADE3B4" w14:textId="5DC1C268">
      <w:pPr>
        <w:pStyle w:val="ListParagraph"/>
        <w:numPr>
          <w:ilvl w:val="1"/>
          <w:numId w:val="1"/>
        </w:numPr>
      </w:pPr>
      <w:r>
        <w:t>What were the colonies in the Americas and their impacts?</w:t>
      </w:r>
    </w:p>
    <w:p w:rsidR="00FA770B" w:rsidP="00FA770B" w:rsidRDefault="00FA770B" w14:paraId="6D4BED24" w14:textId="0978A78B">
      <w:pPr>
        <w:pStyle w:val="ListParagraph"/>
        <w:numPr>
          <w:ilvl w:val="1"/>
          <w:numId w:val="1"/>
        </w:numPr>
      </w:pPr>
      <w:r>
        <w:t>What role did mercantilism and capitalism have in Europe?</w:t>
      </w:r>
      <w:bookmarkStart w:name="_GoBack" w:id="0"/>
      <w:bookmarkEnd w:id="0"/>
    </w:p>
    <w:p w:rsidR="00FA770B" w:rsidP="00FA770B" w:rsidRDefault="00FA770B" w14:paraId="74C03AB0" w14:textId="77054228">
      <w:pPr>
        <w:pStyle w:val="ListParagraph"/>
        <w:numPr>
          <w:ilvl w:val="0"/>
          <w:numId w:val="1"/>
        </w:numPr>
      </w:pPr>
      <w:r>
        <w:t>Effects of the New Global Economy</w:t>
      </w:r>
    </w:p>
    <w:p w:rsidR="00FA770B" w:rsidP="00FA770B" w:rsidRDefault="00FA770B" w14:paraId="1FC7EEFF" w14:textId="732E80CA">
      <w:pPr>
        <w:pStyle w:val="ListParagraph"/>
        <w:numPr>
          <w:ilvl w:val="1"/>
          <w:numId w:val="1"/>
        </w:numPr>
      </w:pPr>
      <w:r>
        <w:t>List the effects of the new economy</w:t>
      </w:r>
    </w:p>
    <w:p w:rsidR="00FA770B" w:rsidP="00FA770B" w:rsidRDefault="00A80DC0" w14:paraId="5A0FB2C7" w14:textId="2AB44667">
      <w:pPr>
        <w:pStyle w:val="ListParagraph"/>
        <w:numPr>
          <w:ilvl w:val="0"/>
          <w:numId w:val="1"/>
        </w:numPr>
      </w:pPr>
      <w:r>
        <w:t>Demand for Labor Intensifies</w:t>
      </w:r>
    </w:p>
    <w:p w:rsidR="00A80DC0" w:rsidP="00A80DC0" w:rsidRDefault="00A80DC0" w14:paraId="60FD990F" w14:textId="5CBC445D">
      <w:pPr>
        <w:pStyle w:val="ListParagraph"/>
        <w:numPr>
          <w:ilvl w:val="1"/>
          <w:numId w:val="1"/>
        </w:numPr>
      </w:pPr>
      <w:r>
        <w:t>What were the different labor systems and what effects did they have?</w:t>
      </w:r>
    </w:p>
    <w:p w:rsidR="00A80DC0" w:rsidP="00A80DC0" w:rsidRDefault="00A80DC0" w14:paraId="3D9796F3" w14:textId="19D9D288">
      <w:pPr>
        <w:pStyle w:val="ListParagraph"/>
        <w:numPr>
          <w:ilvl w:val="1"/>
          <w:numId w:val="1"/>
        </w:numPr>
      </w:pPr>
      <w:r>
        <w:t>What were the new social structures?</w:t>
      </w:r>
    </w:p>
    <w:p w:rsidR="00A80DC0" w:rsidP="00A80DC0" w:rsidRDefault="00A80DC0" w14:paraId="546E7895" w14:textId="63EF2109"/>
    <w:p w:rsidR="00A80DC0" w:rsidP="00A80DC0" w:rsidRDefault="00A80DC0" w14:paraId="67D33880" w14:textId="77777777"/>
    <w:sectPr w:rsidR="00A80DC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D2A9B"/>
    <w:multiLevelType w:val="hybridMultilevel"/>
    <w:tmpl w:val="B18CEF7A"/>
    <w:lvl w:ilvl="0" w:tplc="A080F9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0B"/>
    <w:rsid w:val="009D7CE5"/>
    <w:rsid w:val="00A80DC0"/>
    <w:rsid w:val="00BA440F"/>
    <w:rsid w:val="00F90E29"/>
    <w:rsid w:val="00FA770B"/>
    <w:rsid w:val="4F9C8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934A"/>
  <w15:chartTrackingRefBased/>
  <w15:docId w15:val="{85D6560D-3AF8-4EED-A1F0-FE04964D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A7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EC97916D42C4DAAE6D5BC2D8C02DE" ma:contentTypeVersion="7" ma:contentTypeDescription="Create a new document." ma:contentTypeScope="" ma:versionID="f873feb9230df007646a10ce11e72e57">
  <xsd:schema xmlns:xsd="http://www.w3.org/2001/XMLSchema" xmlns:xs="http://www.w3.org/2001/XMLSchema" xmlns:p="http://schemas.microsoft.com/office/2006/metadata/properties" xmlns:ns3="a94fb790-cfb0-46e9-a707-a508e51f6b74" xmlns:ns4="98643f64-6404-48f3-90df-335152e95a77" targetNamespace="http://schemas.microsoft.com/office/2006/metadata/properties" ma:root="true" ma:fieldsID="1702ea3f32d6dc218a21ed7467165711" ns3:_="" ns4:_="">
    <xsd:import namespace="a94fb790-cfb0-46e9-a707-a508e51f6b74"/>
    <xsd:import namespace="98643f64-6404-48f3-90df-335152e95a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fb790-cfb0-46e9-a707-a508e51f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43f64-6404-48f3-90df-335152e95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2C3C9-471C-4376-98BC-13B115D36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fb790-cfb0-46e9-a707-a508e51f6b74"/>
    <ds:schemaRef ds:uri="98643f64-6404-48f3-90df-335152e95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C4225-30F1-424B-A07A-C14643643F17}">
  <ds:schemaRefs>
    <ds:schemaRef ds:uri="http://schemas.microsoft.com/sharepoint/v3/contenttype/forms"/>
  </ds:schemaRefs>
</ds:datastoreItem>
</file>

<file path=customXml/itemProps3.xml><?xml version="1.0" encoding="utf-8"?>
<ds:datastoreItem xmlns:ds="http://schemas.openxmlformats.org/officeDocument/2006/customXml" ds:itemID="{F6FBB18E-3252-420F-84E7-709972658670}">
  <ds:schemaRefs>
    <ds:schemaRef ds:uri="http://schemas.microsoft.com/office/2006/metadata/properties"/>
    <ds:schemaRef ds:uri="http://purl.org/dc/terms/"/>
    <ds:schemaRef ds:uri="http://purl.org/dc/elements/1.1/"/>
    <ds:schemaRef ds:uri="http://purl.org/dc/dcmitype/"/>
    <ds:schemaRef ds:uri="http://www.w3.org/XML/1998/namespace"/>
    <ds:schemaRef ds:uri="http://schemas.microsoft.com/office/2006/documentManagement/types"/>
    <ds:schemaRef ds:uri="a94fb790-cfb0-46e9-a707-a508e51f6b74"/>
    <ds:schemaRef ds:uri="http://schemas.microsoft.com/office/infopath/2007/PartnerControls"/>
    <ds:schemaRef ds:uri="http://schemas.openxmlformats.org/package/2006/metadata/core-properties"/>
    <ds:schemaRef ds:uri="98643f64-6404-48f3-90df-335152e95a7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Russell McFall</dc:creator>
  <keywords/>
  <dc:description/>
  <lastModifiedBy>Russell McFall</lastModifiedBy>
  <revision>3</revision>
  <dcterms:created xsi:type="dcterms:W3CDTF">2019-12-02T02:40:00.0000000Z</dcterms:created>
  <dcterms:modified xsi:type="dcterms:W3CDTF">2019-12-02T19:38:20.8664872Z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0x0101005EEEC97916D42C4DAAE6D5BC2D8C02DE</vt:lpwstr>
  </property>
</Properties>
</file>